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„</w:t>
            </w:r>
            <w:r w:rsidRPr="003A7313">
              <w:rPr>
                <w:rFonts w:ascii="Times New Roman" w:hAnsi="Times New Roman"/>
                <w:b/>
                <w:bCs/>
              </w:rPr>
              <w:t xml:space="preserve">Zorganizowanie i przeprowadzenie kursu </w:t>
            </w:r>
            <w:r w:rsidR="0085153C" w:rsidRPr="0085153C">
              <w:rPr>
                <w:rFonts w:ascii="Times New Roman" w:hAnsi="Times New Roman"/>
                <w:b/>
                <w:bCs/>
              </w:rPr>
              <w:t xml:space="preserve">manicure i pedicure oraz stylizacja i zdobienie paznokci </w:t>
            </w:r>
            <w:r w:rsidRPr="003A7313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E9318E" w:rsidRPr="00232BAE" w:rsidTr="00E25133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Default="00E9318E" w:rsidP="00E25133">
            <w:pPr>
              <w:jc w:val="both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 xml:space="preserve">Cena brutto zorganizowania i </w:t>
            </w:r>
            <w:proofErr w:type="gramStart"/>
            <w:r w:rsidRPr="003A7313">
              <w:rPr>
                <w:rFonts w:ascii="Times New Roman" w:hAnsi="Times New Roman"/>
              </w:rPr>
              <w:t>przeprowadzenia  kursu</w:t>
            </w:r>
            <w:proofErr w:type="gramEnd"/>
            <w:r w:rsidRPr="003A7313">
              <w:rPr>
                <w:rFonts w:ascii="Times New Roman" w:hAnsi="Times New Roman"/>
              </w:rPr>
              <w:t xml:space="preserve"> </w:t>
            </w:r>
            <w:r w:rsidR="0085153C" w:rsidRPr="0085153C">
              <w:rPr>
                <w:rFonts w:ascii="Times New Roman" w:hAnsi="Times New Roman"/>
                <w:bCs/>
              </w:rPr>
              <w:t>manicure i pedicure oraz stylizacja i zdobienie paznokci</w:t>
            </w:r>
            <w:r w:rsidR="0085153C" w:rsidRPr="0085153C">
              <w:rPr>
                <w:rFonts w:ascii="Times New Roman" w:hAnsi="Times New Roman"/>
              </w:rPr>
              <w:t xml:space="preserve"> </w:t>
            </w:r>
            <w:r w:rsidRPr="003A7313">
              <w:rPr>
                <w:rFonts w:ascii="Times New Roman" w:hAnsi="Times New Roman"/>
              </w:rPr>
              <w:t xml:space="preserve">dla 1 uczestnika </w:t>
            </w:r>
          </w:p>
          <w:p w:rsidR="00232BAE" w:rsidRPr="003A7313" w:rsidRDefault="00232BAE" w:rsidP="00E251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232BAE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232BAE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232BAE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232BAE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232BAE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E9318E" w:rsidRPr="00232BAE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  <w:p w:rsidR="00232BAE" w:rsidRPr="003A7313" w:rsidRDefault="00232BA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232BAE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2BAE">
              <w:rPr>
                <w:rFonts w:ascii="Times New Roman" w:hAnsi="Times New Roman"/>
                <w:b/>
                <w:bCs/>
                <w:lang w:eastAsia="pl-PL"/>
              </w:rPr>
              <w:t xml:space="preserve">do </w:t>
            </w:r>
            <w:r w:rsidR="00616DC3" w:rsidRPr="00232BAE">
              <w:rPr>
                <w:rFonts w:ascii="Times New Roman" w:hAnsi="Times New Roman"/>
                <w:b/>
                <w:bCs/>
                <w:lang w:eastAsia="pl-PL"/>
              </w:rPr>
              <w:t>3</w:t>
            </w:r>
            <w:r w:rsidR="00FE6BF1" w:rsidRPr="00232BAE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232BAE">
              <w:rPr>
                <w:rFonts w:ascii="Times New Roman" w:hAnsi="Times New Roman"/>
                <w:b/>
                <w:bCs/>
                <w:lang w:eastAsia="pl-PL"/>
              </w:rPr>
              <w:t>.1</w:t>
            </w:r>
            <w:r w:rsidR="00FE6BF1" w:rsidRPr="00232BAE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232BAE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 w:rsidR="00616DC3" w:rsidRPr="00232BAE">
              <w:rPr>
                <w:rFonts w:ascii="Times New Roman" w:hAnsi="Times New Roman"/>
                <w:b/>
                <w:bCs/>
                <w:lang w:eastAsia="pl-PL"/>
              </w:rPr>
              <w:t>8</w:t>
            </w:r>
            <w:r w:rsidRPr="00232BAE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E9318E" w:rsidRPr="003A7313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9318E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  <w:p w:rsidR="00232BAE" w:rsidRPr="003A7313" w:rsidRDefault="00232BA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lastRenderedPageBreak/>
              <w:t>Lp</w:t>
            </w:r>
            <w:proofErr w:type="spellEnd"/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          (</w:t>
      </w:r>
      <w:proofErr w:type="gramStart"/>
      <w:r w:rsidRPr="003A7313">
        <w:rPr>
          <w:rFonts w:ascii="Times New Roman" w:hAnsi="Times New Roman"/>
          <w:i/>
          <w:iCs/>
        </w:rPr>
        <w:t xml:space="preserve">miejscowość)   </w:t>
      </w:r>
      <w:proofErr w:type="gramEnd"/>
      <w:r w:rsidRPr="003A7313">
        <w:rPr>
          <w:rFonts w:ascii="Times New Roman" w:hAnsi="Times New Roman"/>
          <w:i/>
          <w:iCs/>
        </w:rPr>
        <w:t xml:space="preserve">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(podpis i pieczątka osoby uprawnionej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232BAE" w:rsidRDefault="00232BA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232BAE" w:rsidRDefault="00232BA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232BAE" w:rsidRDefault="00232BA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do występowania 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w  imieniu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3A7313">
        <w:rPr>
          <w:rFonts w:ascii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E9318E" w:rsidRPr="003A7313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616DC3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4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Wykaz osób, które będą realizować zamówienie w zakresie prowadzenia kursu</w:t>
      </w:r>
      <w:r w:rsidRPr="0085153C">
        <w:rPr>
          <w:rFonts w:ascii="Times New Roman" w:hAnsi="Times New Roman"/>
        </w:rPr>
        <w:t xml:space="preserve"> </w:t>
      </w:r>
      <w:r w:rsidR="0085153C" w:rsidRPr="0085153C">
        <w:rPr>
          <w:rFonts w:ascii="Times New Roman" w:hAnsi="Times New Roman"/>
          <w:bCs/>
        </w:rPr>
        <w:t>manicure i pedicure oraz stylizacja i zdobienie paznokc</w:t>
      </w:r>
      <w:r w:rsidR="0085153C" w:rsidRPr="0085153C">
        <w:rPr>
          <w:rFonts w:ascii="Times New Roman" w:hAnsi="Times New Roman"/>
          <w:b/>
          <w:bCs/>
        </w:rPr>
        <w:t>i</w:t>
      </w:r>
      <w:r w:rsidR="0085153C" w:rsidRPr="0085153C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z podaniem ich kwalifikowalności, doświadczenia oraz podstawy dysponowania tymi osobami</w:t>
      </w: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E9318E" w:rsidRPr="003A7313" w:rsidTr="00E25133">
        <w:trPr>
          <w:cantSplit/>
          <w:trHeight w:val="168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Imię i nazwisko prowadzącego kurs </w:t>
            </w:r>
          </w:p>
        </w:tc>
        <w:tc>
          <w:tcPr>
            <w:tcW w:w="2127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Kwalifikacje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Doświadczenie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Podstawa dysponowania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dnia .......................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...............................................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  <w:t xml:space="preserve"> (podpis i pieczątka osoby uprawnionej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  <w:sectPr w:rsidR="00E9318E" w:rsidRPr="003A7313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A7313">
        <w:rPr>
          <w:rFonts w:ascii="Times New Roman" w:hAnsi="Times New Roman"/>
          <w:b/>
          <w:bCs/>
          <w:lang w:eastAsia="pl-PL"/>
        </w:rPr>
        <w:t>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616DC3">
      <w:pPr>
        <w:spacing w:after="0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uczestniczę w spółce jako wspólnik spółki cywilnej lub spółki osobowej,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pełnię funkcji członka organu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85153C">
        <w:rPr>
          <w:rFonts w:ascii="Times New Roman" w:hAnsi="Times New Roman"/>
        </w:rPr>
        <w:t>12</w:t>
      </w:r>
      <w:r w:rsidRPr="003A7313">
        <w:rPr>
          <w:rFonts w:ascii="Times New Roman" w:hAnsi="Times New Roman"/>
        </w:rPr>
        <w:t>.201</w:t>
      </w:r>
      <w:r w:rsidR="00616DC3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D508F3">
        <w:rPr>
          <w:rFonts w:ascii="Times New Roman" w:hAnsi="Times New Roman"/>
          <w:b/>
          <w:bCs/>
          <w:lang w:eastAsia="pl-PL"/>
        </w:rPr>
        <w:t>8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616DC3">
        <w:rPr>
          <w:rFonts w:ascii="Times New Roman" w:hAnsi="Times New Roman"/>
          <w:lang w:eastAsia="pl-PL"/>
        </w:rPr>
        <w:t>8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</w:t>
      </w:r>
      <w:proofErr w:type="spellStart"/>
      <w:r w:rsidR="00616DC3">
        <w:rPr>
          <w:rFonts w:ascii="Times New Roman" w:hAnsi="Times New Roman"/>
          <w:lang w:eastAsia="pl-PL"/>
        </w:rPr>
        <w:t>Nietrzebka</w:t>
      </w:r>
      <w:proofErr w:type="spellEnd"/>
      <w:r w:rsidR="00616DC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3A7313">
        <w:rPr>
          <w:rFonts w:ascii="Times New Roman" w:hAnsi="Times New Roman"/>
          <w:lang w:eastAsia="pl-PL"/>
        </w:rPr>
        <w:t xml:space="preserve">…;   </w:t>
      </w:r>
      <w:proofErr w:type="gramEnd"/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</w:t>
      </w:r>
      <w:proofErr w:type="gramStart"/>
      <w:r w:rsidRPr="003A7313">
        <w:rPr>
          <w:rFonts w:ascii="Times New Roman" w:hAnsi="Times New Roman"/>
        </w:rPr>
        <w:t>…….</w:t>
      </w:r>
      <w:proofErr w:type="gramEnd"/>
      <w:r w:rsidRPr="003A7313">
        <w:rPr>
          <w:rFonts w:ascii="Times New Roman" w:hAnsi="Times New Roman"/>
        </w:rPr>
        <w:t>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D1014C" w:rsidRDefault="00E9318E" w:rsidP="00E9318E">
      <w:pPr>
        <w:spacing w:after="0"/>
        <w:jc w:val="both"/>
        <w:rPr>
          <w:rFonts w:ascii="Times New Roman" w:eastAsiaTheme="minorEastAsia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kursu </w:t>
      </w:r>
      <w:r w:rsidR="00F40027" w:rsidRPr="00F40027">
        <w:rPr>
          <w:rFonts w:ascii="Times New Roman" w:hAnsi="Times New Roman"/>
          <w:b/>
          <w:bCs/>
        </w:rPr>
        <w:t>manicure i pedicure oraz stylizacja i zdobienie paznokci</w:t>
      </w:r>
      <w:r w:rsidR="00F40027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>
        <w:rPr>
          <w:rFonts w:ascii="Times New Roman" w:hAnsi="Times New Roman"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2015 r. poz. 2164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z </w:t>
      </w:r>
      <w:proofErr w:type="spellStart"/>
      <w:r w:rsidRPr="003A7313">
        <w:rPr>
          <w:rFonts w:ascii="Times New Roman" w:hAnsi="Times New Roman"/>
        </w:rPr>
        <w:t>późn</w:t>
      </w:r>
      <w:proofErr w:type="spellEnd"/>
      <w:r w:rsidRPr="003A7313">
        <w:rPr>
          <w:rFonts w:ascii="Times New Roman" w:hAnsi="Times New Roman"/>
        </w:rPr>
        <w:t>. zm.) oraz Regulaminu udzielania zamówień publicznych przez Ośrodek Pomocy Społecznej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przeprowadzenie kursu </w:t>
      </w:r>
      <w:r w:rsidR="00F40027" w:rsidRPr="00F40027">
        <w:rPr>
          <w:rFonts w:ascii="Times New Roman" w:hAnsi="Times New Roman"/>
          <w:bCs/>
        </w:rPr>
        <w:t>manicure i pedicure oraz stylizacja i zdobienie paznokci</w:t>
      </w:r>
      <w:r w:rsidRPr="00F40027">
        <w:rPr>
          <w:rFonts w:ascii="Times New Roman" w:hAnsi="Times New Roman"/>
        </w:rPr>
        <w:t xml:space="preserve"> dla </w:t>
      </w:r>
      <w:r w:rsidR="00F40027">
        <w:rPr>
          <w:rFonts w:ascii="Times New Roman" w:hAnsi="Times New Roman"/>
        </w:rPr>
        <w:t>1</w:t>
      </w:r>
      <w:r w:rsidRPr="003A7313">
        <w:rPr>
          <w:rFonts w:ascii="Times New Roman" w:hAnsi="Times New Roman"/>
        </w:rPr>
        <w:t xml:space="preserve"> uczestnik</w:t>
      </w:r>
      <w:r w:rsidR="00F40027">
        <w:rPr>
          <w:rFonts w:ascii="Times New Roman" w:hAnsi="Times New Roman"/>
        </w:rPr>
        <w:t>a</w:t>
      </w:r>
      <w:r w:rsidRPr="003A7313">
        <w:rPr>
          <w:rFonts w:ascii="Times New Roman" w:hAnsi="Times New Roman"/>
        </w:rPr>
        <w:t xml:space="preserve"> projektu „O krok do przodu” </w:t>
      </w:r>
      <w:r w:rsidRPr="003A7313"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</w:t>
      </w:r>
      <w:r w:rsidR="00767AAD">
        <w:rPr>
          <w:rFonts w:ascii="Times New Roman" w:eastAsia="Times New Roman" w:hAnsi="Times New Roman"/>
        </w:rPr>
        <w:t xml:space="preserve">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</w:t>
      </w:r>
      <w:r w:rsidRPr="003A7313">
        <w:rPr>
          <w:rFonts w:ascii="Times New Roman" w:hAnsi="Times New Roman"/>
          <w:b/>
          <w:bCs/>
          <w:lang w:eastAsia="pl-PL"/>
        </w:rPr>
        <w:t>Wykonawca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zapewnia przeprowadzenie usług w następującym zakresie:</w:t>
      </w:r>
    </w:p>
    <w:p w:rsidR="00A13D7F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strike/>
          <w:color w:val="FF0000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</w:t>
      </w:r>
    </w:p>
    <w:p w:rsidR="00E9318E" w:rsidRPr="00A13D7F" w:rsidRDefault="00A814B0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A13D7F">
        <w:rPr>
          <w:rFonts w:ascii="Times New Roman" w:eastAsia="Times New Roman" w:hAnsi="Times New Roman"/>
          <w:b/>
          <w:color w:val="auto"/>
        </w:rPr>
        <w:t xml:space="preserve">Zorganizowania i przeprowadzenia kursu </w:t>
      </w:r>
      <w:r w:rsidR="00100489">
        <w:rPr>
          <w:rFonts w:ascii="Times New Roman" w:hAnsi="Times New Roman"/>
          <w:b/>
          <w:bCs/>
          <w:color w:val="auto"/>
        </w:rPr>
        <w:t>manicure i pedicure oraz stylizacja i zdobienie paznokci</w:t>
      </w:r>
      <w:r w:rsidRPr="00A13D7F">
        <w:rPr>
          <w:rFonts w:ascii="Times New Roman" w:hAnsi="Times New Roman"/>
          <w:b/>
          <w:bCs/>
          <w:color w:val="auto"/>
        </w:rPr>
        <w:t xml:space="preserve">                             </w:t>
      </w:r>
    </w:p>
    <w:p w:rsidR="00E9318E" w:rsidRPr="00D221E0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</w:t>
      </w:r>
      <w:r w:rsidRPr="00D221E0">
        <w:rPr>
          <w:rFonts w:ascii="Times New Roman" w:eastAsiaTheme="minorHAnsi" w:hAnsi="Times New Roman"/>
        </w:rPr>
        <w:t>Wykonawca zapewni przeprowadzenie usług w następującym zakresie:</w:t>
      </w:r>
    </w:p>
    <w:p w:rsidR="00F501E5" w:rsidRPr="00D17BED" w:rsidRDefault="00F501E5" w:rsidP="00F501E5">
      <w:pPr>
        <w:pStyle w:val="western"/>
        <w:spacing w:before="0" w:after="198" w:line="276" w:lineRule="auto"/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17B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Zorganizowanie i przeprowadzenie kursu </w:t>
      </w:r>
      <w:r w:rsidRPr="00BE156C">
        <w:rPr>
          <w:rFonts w:ascii="Times New Roman" w:hAnsi="Times New Roman" w:cs="Times New Roman"/>
          <w:bCs/>
          <w:color w:val="auto"/>
          <w:sz w:val="22"/>
          <w:szCs w:val="22"/>
        </w:rPr>
        <w:t>manicure i pedicure oraz stylizacja i zdobienie paznokci</w:t>
      </w:r>
    </w:p>
    <w:p w:rsidR="00F501E5" w:rsidRPr="00365AC3" w:rsidRDefault="00F501E5" w:rsidP="00F501E5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A7313">
        <w:rPr>
          <w:rFonts w:ascii="Times New Roman" w:hAnsi="Times New Roman"/>
          <w:u w:val="single"/>
        </w:rPr>
        <w:t xml:space="preserve">Liczba uczestników: </w:t>
      </w:r>
      <w:r>
        <w:rPr>
          <w:rFonts w:ascii="Times New Roman" w:hAnsi="Times New Roman"/>
          <w:u w:val="single"/>
        </w:rPr>
        <w:t>1</w:t>
      </w:r>
      <w:r w:rsidRPr="003A7313">
        <w:rPr>
          <w:rFonts w:ascii="Times New Roman" w:hAnsi="Times New Roman"/>
          <w:u w:val="single"/>
        </w:rPr>
        <w:t xml:space="preserve"> os</w:t>
      </w:r>
      <w:r>
        <w:rPr>
          <w:rFonts w:ascii="Times New Roman" w:hAnsi="Times New Roman"/>
          <w:u w:val="single"/>
        </w:rPr>
        <w:t>oba</w:t>
      </w:r>
    </w:p>
    <w:p w:rsidR="00F501E5" w:rsidRPr="00173B2A" w:rsidRDefault="00F501E5" w:rsidP="00F501E5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godzin: </w:t>
      </w:r>
      <w:r>
        <w:rPr>
          <w:rFonts w:ascii="Times New Roman" w:hAnsi="Times New Roman"/>
        </w:rPr>
        <w:t>64 godzin (</w:t>
      </w:r>
      <w:r w:rsidRPr="00173B2A">
        <w:rPr>
          <w:rFonts w:ascii="Times New Roman" w:hAnsi="Times New Roman"/>
        </w:rPr>
        <w:t xml:space="preserve">w tym zajęcia praktyczne w wymiarze nie mniej niż </w:t>
      </w:r>
      <w:r>
        <w:rPr>
          <w:rFonts w:ascii="Times New Roman" w:hAnsi="Times New Roman"/>
        </w:rPr>
        <w:t>46</w:t>
      </w:r>
      <w:r w:rsidRPr="00173B2A">
        <w:rPr>
          <w:rFonts w:ascii="Times New Roman" w:hAnsi="Times New Roman"/>
        </w:rPr>
        <w:t xml:space="preserve"> godzin</w:t>
      </w:r>
      <w:r>
        <w:rPr>
          <w:rFonts w:ascii="Times New Roman" w:hAnsi="Times New Roman"/>
        </w:rPr>
        <w:t>)</w:t>
      </w:r>
      <w:r w:rsidRPr="00173B2A">
        <w:rPr>
          <w:rFonts w:ascii="Times New Roman" w:hAnsi="Times New Roman"/>
        </w:rPr>
        <w:t>.</w:t>
      </w:r>
    </w:p>
    <w:p w:rsidR="00F501E5" w:rsidRDefault="00F501E5" w:rsidP="00F501E5">
      <w:pPr>
        <w:spacing w:after="0" w:line="240" w:lineRule="auto"/>
        <w:jc w:val="both"/>
        <w:rPr>
          <w:rFonts w:ascii="Times New Roman" w:hAnsi="Times New Roman"/>
        </w:rPr>
      </w:pPr>
    </w:p>
    <w:p w:rsidR="00F501E5" w:rsidRDefault="00F501E5" w:rsidP="00F501E5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Całość kursu winna zostać z</w:t>
      </w:r>
      <w:r>
        <w:rPr>
          <w:rFonts w:ascii="Times New Roman" w:hAnsi="Times New Roman"/>
        </w:rPr>
        <w:t>realizowana nie później niż do 30</w:t>
      </w:r>
      <w:r w:rsidRPr="003A7313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3A7313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r.</w:t>
      </w:r>
    </w:p>
    <w:p w:rsidR="00F501E5" w:rsidRPr="003A7313" w:rsidRDefault="00F501E5" w:rsidP="00F501E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501E5" w:rsidRPr="00100489" w:rsidRDefault="00F501E5" w:rsidP="00F501E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00489">
        <w:rPr>
          <w:rFonts w:ascii="Times New Roman" w:hAnsi="Times New Roman"/>
        </w:rPr>
        <w:t>W swym zakresie kurs powinien obejmować:</w:t>
      </w:r>
    </w:p>
    <w:p w:rsidR="00F501E5" w:rsidRPr="00100489" w:rsidRDefault="00F501E5" w:rsidP="00F501E5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struktura i choroby paznokci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pielęgnacja dłoni i paznokci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prezentacja produktów i akcesoriów oraz zasady ich używania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stanowisko pracy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 xml:space="preserve">• przepisy BHP w pracy manicurzystki 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zasady postępowania w kontaktach z klientami</w:t>
      </w:r>
    </w:p>
    <w:p w:rsidR="00F501E5" w:rsidRPr="00100489" w:rsidRDefault="00F501E5" w:rsidP="00F501E5">
      <w:pPr>
        <w:suppressAutoHyphens/>
        <w:rPr>
          <w:rFonts w:ascii="Times New Roman" w:hAnsi="Times New Roman"/>
        </w:rPr>
      </w:pPr>
      <w:r w:rsidRPr="00100489">
        <w:rPr>
          <w:rFonts w:ascii="Times New Roman" w:hAnsi="Times New Roman"/>
        </w:rPr>
        <w:t>• specyfika rynku pracy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manicure (zasady opiłowywania płytki paznokcia; manicure tradycyjny; manicure przy użyciu frezarki; manicure biologiczny; hot manicure)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pedicure (wskazania i przeciwwskazania do pedicure; choroby paznokci; nadawanie kształtu paznokciom; techniki wycinania skórek; zabieg parafinowy lub odżywczy na stopy; tradycyjne malowanie paznokcia; francuski pedicure).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 xml:space="preserve">• technologia przedłużania i modelowania paznokcia (przedłużanie i modelowanie paznokci na: szablonie - metodą żelową i akrylową, lnie, jedwabiu, przy użyciu </w:t>
      </w:r>
      <w:proofErr w:type="spellStart"/>
      <w:r w:rsidRPr="00100489">
        <w:rPr>
          <w:rFonts w:ascii="Times New Roman" w:hAnsi="Times New Roman"/>
          <w:bCs/>
        </w:rPr>
        <w:t>tipsa</w:t>
      </w:r>
      <w:proofErr w:type="spellEnd"/>
      <w:r w:rsidRPr="00100489">
        <w:rPr>
          <w:rFonts w:ascii="Times New Roman" w:hAnsi="Times New Roman"/>
          <w:bCs/>
        </w:rPr>
        <w:t xml:space="preserve">; różnice między tipsami a sztucznymi paznokciami; tipsy: dobór do płytki paznokcia, klejenie, obróbka; krycie masą: żelową (z użyciem lampy </w:t>
      </w:r>
      <w:proofErr w:type="spellStart"/>
      <w:proofErr w:type="gramStart"/>
      <w:r w:rsidRPr="00100489">
        <w:rPr>
          <w:rFonts w:ascii="Times New Roman" w:hAnsi="Times New Roman"/>
          <w:bCs/>
        </w:rPr>
        <w:t>uv</w:t>
      </w:r>
      <w:proofErr w:type="spellEnd"/>
      <w:r w:rsidRPr="00100489">
        <w:rPr>
          <w:rFonts w:ascii="Times New Roman" w:hAnsi="Times New Roman"/>
          <w:bCs/>
        </w:rPr>
        <w:t xml:space="preserve"> )</w:t>
      </w:r>
      <w:proofErr w:type="gramEnd"/>
      <w:r w:rsidRPr="00100489">
        <w:rPr>
          <w:rFonts w:ascii="Times New Roman" w:hAnsi="Times New Roman"/>
          <w:bCs/>
        </w:rPr>
        <w:t xml:space="preserve"> - technika jednofazowa i trójfazowa, trwałe zdobienie masą żelową (</w:t>
      </w:r>
      <w:proofErr w:type="spellStart"/>
      <w:r w:rsidRPr="00100489">
        <w:rPr>
          <w:rFonts w:ascii="Times New Roman" w:hAnsi="Times New Roman"/>
          <w:bCs/>
        </w:rPr>
        <w:t>french</w:t>
      </w:r>
      <w:proofErr w:type="spellEnd"/>
      <w:r w:rsidRPr="00100489">
        <w:rPr>
          <w:rFonts w:ascii="Times New Roman" w:hAnsi="Times New Roman"/>
          <w:bCs/>
        </w:rPr>
        <w:t xml:space="preserve"> żel, szewron żel ), akrylową - akryl tradycyjny, francuski, kolorowy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utwardzanie i reperacja paznokci żelem; akrylem; jedwabiem i włóknem lnianym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>• masaż dłoni</w:t>
      </w:r>
    </w:p>
    <w:p w:rsidR="00F501E5" w:rsidRPr="00100489" w:rsidRDefault="00F501E5" w:rsidP="00F501E5">
      <w:pPr>
        <w:tabs>
          <w:tab w:val="left" w:pos="1200"/>
        </w:tabs>
        <w:suppressAutoHyphens/>
        <w:rPr>
          <w:rFonts w:ascii="Times New Roman" w:hAnsi="Times New Roman"/>
          <w:bCs/>
        </w:rPr>
      </w:pPr>
      <w:r w:rsidRPr="00100489">
        <w:rPr>
          <w:rFonts w:ascii="Times New Roman" w:hAnsi="Times New Roman"/>
          <w:bCs/>
        </w:rPr>
        <w:t xml:space="preserve">• zdobnictwo paznokci: cyrkonie, brokaty, pióra, malowanie akrylami, kalkomanie, pawie oczka, folia, </w:t>
      </w:r>
      <w:proofErr w:type="spellStart"/>
      <w:r w:rsidRPr="00100489">
        <w:rPr>
          <w:rFonts w:ascii="Times New Roman" w:hAnsi="Times New Roman"/>
          <w:bCs/>
        </w:rPr>
        <w:t>french</w:t>
      </w:r>
      <w:proofErr w:type="spellEnd"/>
      <w:r w:rsidRPr="00100489">
        <w:rPr>
          <w:rFonts w:ascii="Times New Roman" w:hAnsi="Times New Roman"/>
          <w:bCs/>
        </w:rPr>
        <w:t xml:space="preserve"> manicure, szewron, manicure ślubny i inne.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3) Zamawiający wymaga, aby zajęcia były prowadzone w formie: wykładów,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prezentacji, ćwiczeń, zajęć praktycznych,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itp.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4) Wykonawca</w:t>
      </w:r>
      <w:r w:rsidRPr="003A731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 terenie Miasta Jastrzębie - Zdrój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E6BF1" w:rsidRPr="001F59BD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uczestników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że 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udostępni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6) Wymaga się prowadzenia dokumentacji przebiegu zajęć stanowiącej: dziennik zajęć zawierający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godzinną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listę obecności, wymiar godzin i tematy zajęć; rejestr wydanych certyfikatów, zaświadczeń,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dyplomów lub innych dokumentów potwierdzających ukończenie treningu, warsztatu, szkolenia, zajęć indywidualnych. </w:t>
      </w:r>
    </w:p>
    <w:p w:rsidR="00FE6BF1" w:rsidRDefault="00FE6BF1" w:rsidP="00FE6BF1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7) Zajęcia powinny być przeprowadzone przez doświadczoną i wykwalifikowaną kadrę, posiadającą odpowiednie wykształcenie i</w:t>
      </w:r>
      <w:r w:rsidR="00767AAD">
        <w:rPr>
          <w:rFonts w:ascii="Times New Roman" w:hAnsi="Times New Roman" w:cs="Times New Roman"/>
          <w:color w:val="auto"/>
          <w:sz w:val="22"/>
          <w:szCs w:val="22"/>
        </w:rPr>
        <w:t xml:space="preserve"> minimum 2 letnie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doświadczenie zawodowe. </w:t>
      </w:r>
    </w:p>
    <w:p w:rsidR="00FE6BF1" w:rsidRPr="00ED5BBD" w:rsidRDefault="00FE6BF1" w:rsidP="00FE6BF1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val="en-US"/>
        </w:rPr>
      </w:pPr>
      <w:r w:rsidRPr="003A7313">
        <w:rPr>
          <w:rFonts w:ascii="Times New Roman" w:hAnsi="Times New Roman"/>
        </w:rPr>
        <w:t xml:space="preserve">8) </w:t>
      </w:r>
      <w:r w:rsidRPr="003A7313">
        <w:rPr>
          <w:rFonts w:ascii="Times New Roman" w:eastAsia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</w:t>
      </w:r>
      <w:r w:rsidR="00767AAD">
        <w:rPr>
          <w:rFonts w:ascii="Times New Roman" w:eastAsia="Times New Roman" w:hAnsi="Times New Roman"/>
        </w:rPr>
        <w:t>.</w:t>
      </w:r>
    </w:p>
    <w:p w:rsidR="00FE6BF1" w:rsidRPr="00F226AC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9) Każdemu z uczestników zajęć powinny być przekazane nieodpłatnie,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zajęć. Materiały wykorzystywane podczas realizacji zajęć powinny być przekazywane uczestnikom na </w:t>
      </w:r>
      <w:r w:rsidRPr="00F226AC">
        <w:rPr>
          <w:rFonts w:ascii="Times New Roman" w:hAnsi="Times New Roman" w:cs="Times New Roman"/>
          <w:color w:val="auto"/>
          <w:sz w:val="22"/>
          <w:szCs w:val="22"/>
        </w:rPr>
        <w:t xml:space="preserve">początku zajęć bądź na bieżąco zgodnie z realizowanym tematem zajęć. </w:t>
      </w:r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  <w:r w:rsidRPr="00F226AC">
        <w:rPr>
          <w:rFonts w:ascii="Times New Roman" w:hAnsi="Times New Roman" w:cs="Times New Roman"/>
          <w:sz w:val="22"/>
          <w:szCs w:val="22"/>
        </w:rPr>
        <w:t>Wykonawca w zakresie zajęć praktycznych zapewnia: instruktorów nauki zawodu oraz materiały</w:t>
      </w:r>
      <w:r>
        <w:rPr>
          <w:rFonts w:ascii="Times New Roman" w:hAnsi="Times New Roman" w:cs="Times New Roman"/>
          <w:sz w:val="22"/>
          <w:szCs w:val="22"/>
        </w:rPr>
        <w:t xml:space="preserve">/produkty do przeprowadzenia części praktycznej zajęć – zgodnie z programem </w:t>
      </w:r>
      <w:r w:rsidRPr="00767AAD">
        <w:rPr>
          <w:rFonts w:ascii="Times New Roman" w:hAnsi="Times New Roman" w:cs="Times New Roman"/>
          <w:color w:val="auto"/>
          <w:sz w:val="22"/>
          <w:szCs w:val="22"/>
        </w:rPr>
        <w:t xml:space="preserve">szkolenia i środki ochrony indywidualnej. Ponadto Wykonawca zapewni sprzęt, narzędzia i urządzenia wraz z materiałami eksploatacyjnymi do urządzeń </w:t>
      </w:r>
      <w:r w:rsidRPr="00F226AC">
        <w:rPr>
          <w:rFonts w:ascii="Times New Roman" w:hAnsi="Times New Roman" w:cs="Times New Roman"/>
          <w:sz w:val="22"/>
          <w:szCs w:val="22"/>
        </w:rPr>
        <w:t>wykorzystywanych podczas szkolenia. - Wykonawca zapewni taką ilość materiałów</w:t>
      </w:r>
      <w:r>
        <w:rPr>
          <w:rFonts w:ascii="Times New Roman" w:hAnsi="Times New Roman" w:cs="Times New Roman"/>
          <w:sz w:val="22"/>
          <w:szCs w:val="22"/>
        </w:rPr>
        <w:t>/produktów</w:t>
      </w:r>
      <w:r w:rsidRPr="00F226AC">
        <w:rPr>
          <w:rFonts w:ascii="Times New Roman" w:hAnsi="Times New Roman" w:cs="Times New Roman"/>
          <w:sz w:val="22"/>
          <w:szCs w:val="22"/>
        </w:rPr>
        <w:t xml:space="preserve">, która pozwoli na prawidłowe przeprowadzenie </w:t>
      </w:r>
      <w:r>
        <w:rPr>
          <w:rFonts w:ascii="Times New Roman" w:hAnsi="Times New Roman" w:cs="Times New Roman"/>
          <w:sz w:val="22"/>
          <w:szCs w:val="22"/>
        </w:rPr>
        <w:t>46</w:t>
      </w:r>
      <w:r w:rsidRPr="00F226AC">
        <w:rPr>
          <w:rFonts w:ascii="Times New Roman" w:hAnsi="Times New Roman" w:cs="Times New Roman"/>
          <w:sz w:val="22"/>
          <w:szCs w:val="22"/>
        </w:rPr>
        <w:t xml:space="preserve"> godzin zajęć praktycznych kursu. </w:t>
      </w:r>
    </w:p>
    <w:p w:rsidR="00FE6BF1" w:rsidRPr="003A7313" w:rsidRDefault="00FE6BF1" w:rsidP="00FE6BF1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10) Program powinien być tak skonstruowany, aby zapewnić jak najwyższą jakość zajęć oraz profesjonalne przygotowanie uczestników. </w:t>
      </w:r>
    </w:p>
    <w:p w:rsidR="00FE6BF1" w:rsidRPr="003A7313" w:rsidRDefault="00FE6BF1" w:rsidP="00FE6BF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11)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FE6BF1" w:rsidRPr="003A7313" w:rsidRDefault="00FE6BF1" w:rsidP="00FE6BF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12)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ramach zajęć teoretycznych i praktycznych, zajęcia winny trwać minimum 6 godzin lekcyjnych. W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przypadku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gdy zajęcia trwają nie krócej niż 6 godzin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zapewnić catering-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FE6BF1" w:rsidRPr="003A7313" w:rsidRDefault="00FE6BF1" w:rsidP="00FE6BF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FE6BF1" w:rsidRPr="003A7313" w:rsidRDefault="00FE6BF1" w:rsidP="00FE6BF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FE6BF1" w:rsidRDefault="00FE6BF1" w:rsidP="00FE6BF1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FE6BF1" w:rsidRPr="003A7313" w:rsidRDefault="00FE6BF1" w:rsidP="00FE6BF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13) Wykonawca </w:t>
      </w:r>
      <w:r w:rsidRPr="00512F64">
        <w:rPr>
          <w:rFonts w:ascii="Times New Roman" w:hAnsi="Times New Roman" w:cs="Times New Roman"/>
          <w:color w:val="auto"/>
          <w:sz w:val="22"/>
          <w:szCs w:val="22"/>
        </w:rPr>
        <w:t>zapewnia ubezpieczenie NNW</w:t>
      </w:r>
      <w:r w:rsidRPr="001F40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każdego uczestnika zajęć na czas realizacji oraz ponosi wszelkie inne koszty związane z realizacją zajęć</w:t>
      </w:r>
      <w:r w:rsidR="00767AA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zgodnie z obowiązującymi przepisami prawa. </w:t>
      </w:r>
    </w:p>
    <w:p w:rsidR="00FE6BF1" w:rsidRPr="003A7313" w:rsidRDefault="00FE6BF1" w:rsidP="00FE6BF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14) Zamawiający wyklucza możliwość prowadzenia zajęć metodą e-learning. </w:t>
      </w:r>
    </w:p>
    <w:p w:rsidR="00FE6BF1" w:rsidRPr="003A7313" w:rsidRDefault="00FE6BF1" w:rsidP="00FE6BF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15) </w:t>
      </w:r>
      <w:r w:rsidRPr="00247710">
        <w:rPr>
          <w:rFonts w:ascii="Times New Roman" w:eastAsia="Times New Roman" w:hAnsi="Times New Roman"/>
        </w:rPr>
        <w:t>Wykonawca zobowiązuje się do przechowywania dokumentacji związanej z realizacją projektu przez okres pięciu lat począwszy od zakończenia okresu realizacji projektu, przy czym Zamawiający może przedłużyć ten termin na dalszy czas oznaczony informując o tym Wykonawcę odrębnym pismem w sposób zapewniający dostępność, poufność i bezpieczeństwo oraz do informowania Zamawiającego o miejscu archiwizacji dokumentów związanych z realizacją niniejszej umowy</w:t>
      </w:r>
      <w:r w:rsidRPr="00114D2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E6BF1" w:rsidRPr="003A7313" w:rsidRDefault="00FE6BF1" w:rsidP="00FE6BF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16) W przypadku zmiany adresu archiwizacji dokumentów, zawieszenia lub zaprzestania przez Wykonawcę działalności przed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terminem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o którym mowa w pkt 15 Wykonawca zobowiązany jest poinformować Zamawiającego o miejscu archiwizacji w/w dokumentów. W przypadku konieczności przedłużenia terminu przechowywania dokumentacji określonego w pkt 15, Zamawiający powiadomi Wykonawcę o tym na piśmie. Na wezwanie Zamawiającego Wykonawca zobligowany jest przekazać oryginały dokumentacji z zajęć Zamawiającemu. </w:t>
      </w:r>
    </w:p>
    <w:p w:rsidR="00FE6BF1" w:rsidRPr="003A7313" w:rsidRDefault="00FE6BF1" w:rsidP="00FE6BF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17) Wykonawca zobowiązuje się do niezwłocznego informowania w formie telefonicznej oraz jednocześnie pisemnej Zamawiającego o problemach w realizacji usługi będącej przedmiotem zamówienia.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18) Wykonawca zobowiązuje się poddać kontroli dokonywanej przez Zamawiającego oraz inne uprawnione podmioty w zakresie prawidłowości realizacji usługi będącej przedmiotem zamówienia.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19) Kontrola może zostać przeprowadzona zarówno w siedzibie Wykonawcy, jak i w miejscu realizacji usługi będącej przedmiotem zamówienia.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lastRenderedPageBreak/>
        <w:t>20) Wykonawca zapewnia kontrolującym, o których mowa w pkt. 18 prawo wglądu we wszystkie dokumenty związane z realizacją projektu przez cały okres ich przechowywania określony w pkt. 15.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21) Wykonawca zobowiązuje się do przedstawiania na pisemne wezwanie Zamawiającego wszelkich informacji i wyjaśnień związanych z realizacją zamówienia, w terminie określonym w wezwaniu przez cały okres realizacji zamówienia oraz okres, o którym mowa w pkt. 15.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22) Zamawiający ma prawo przeprowadzania czynności monitorujących podczas trwania usługi, w szczególności do przeprowadzania ankiet, rozmów, konsultacji z uczestnikami, trenerami.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23) Wykonawca zobowiązuje się do współpracy z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ewaluatorami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zewnętrznymi, prowadzącymi badania na zlecenie Zamawiającego lub przez inne podmioty posiadające uprawnienia do przeprowadzenia tego typu badań. </w:t>
      </w:r>
    </w:p>
    <w:p w:rsidR="00FE6BF1" w:rsidRPr="003A7313" w:rsidRDefault="00FE6BF1" w:rsidP="00FE6BF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24) Wykonawca wyraża zgodę na upublicznienie swoich danych teleadresowych przez Zamawiającego oraz inne uprawnione do tego podmioty. </w:t>
      </w:r>
    </w:p>
    <w:p w:rsidR="00FE6BF1" w:rsidRPr="003A7313" w:rsidRDefault="00FE6BF1" w:rsidP="00FE6BF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25) Wykonawca zobowiązany będzie do prowadzenia odpowiedniej dokumentacji przebiegu szkolenia, na którą składać się będą:</w:t>
      </w:r>
    </w:p>
    <w:p w:rsidR="00FE6BF1" w:rsidRPr="003A7313" w:rsidRDefault="00FE6BF1" w:rsidP="00FE6B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FE6BF1" w:rsidRPr="003A7313" w:rsidRDefault="00FE6BF1" w:rsidP="00FE6B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FE6BF1" w:rsidRPr="003A7313" w:rsidRDefault="00FE6BF1" w:rsidP="00FE6B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26) Wykonawca, pod rygorem utraty prawa do zapłaty za szkolenie, zobowiązany będzie do niezwłocznego poinformowania Zamawiającego o: 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a) </w:t>
      </w:r>
      <w:proofErr w:type="gramStart"/>
      <w:r w:rsidRPr="003A7313">
        <w:rPr>
          <w:rFonts w:ascii="Times New Roman" w:hAnsi="Times New Roman"/>
        </w:rPr>
        <w:t>nie zgłoszeniu</w:t>
      </w:r>
      <w:proofErr w:type="gramEnd"/>
      <w:r w:rsidRPr="003A7313">
        <w:rPr>
          <w:rFonts w:ascii="Times New Roman" w:hAnsi="Times New Roman"/>
        </w:rPr>
        <w:t xml:space="preserve"> się uczestników na szkolenie,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 innych sytuacjach, które mają wpływ na realizację programu szkolenia i umowy.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27) Wykonawca zobowiązany będzie do przekazania Zamawiającemu, w terminie do 5 dni od dnia zakończenia szkolenia, następujących dokumentów: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A7313">
        <w:rPr>
          <w:rFonts w:ascii="Times New Roman" w:hAnsi="Times New Roman"/>
        </w:rPr>
        <w:t>a)oryginału</w:t>
      </w:r>
      <w:proofErr w:type="gramEnd"/>
      <w:r w:rsidRPr="003A7313">
        <w:rPr>
          <w:rFonts w:ascii="Times New Roman" w:hAnsi="Times New Roman"/>
        </w:rPr>
        <w:t xml:space="preserve"> imiennego wykazu osób, które ukończyły szkolenie;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3A7313">
        <w:rPr>
          <w:rFonts w:ascii="Times New Roman" w:hAnsi="Times New Roman"/>
        </w:rPr>
        <w:t>b)oryginału</w:t>
      </w:r>
      <w:proofErr w:type="gramEnd"/>
      <w:r w:rsidRPr="003A7313">
        <w:rPr>
          <w:rFonts w:ascii="Times New Roman" w:hAnsi="Times New Roman"/>
        </w:rPr>
        <w:t xml:space="preserve"> imiennego wykazu osób, które nie ukończyły szkolenia;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c)kserokopii wydanych zaświadczeń lub innych dokumentów potwierdzających ukończenie szkolenia i uzyskanie kwalifikacji poświadczone za zgodność z oryginałem;</w:t>
      </w:r>
    </w:p>
    <w:p w:rsidR="00FE6BF1" w:rsidRPr="003A7313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d)oryginału dziennika zajęć;</w:t>
      </w:r>
    </w:p>
    <w:p w:rsidR="00FE6BF1" w:rsidRPr="00A1608C" w:rsidRDefault="00FE6BF1" w:rsidP="00FE6BF1">
      <w:pPr>
        <w:spacing w:after="0" w:line="240" w:lineRule="auto"/>
        <w:jc w:val="both"/>
        <w:rPr>
          <w:rFonts w:ascii="Times New Roman" w:hAnsi="Times New Roman"/>
          <w:color w:val="FF0000"/>
        </w:rPr>
      </w:pPr>
      <w:proofErr w:type="gramStart"/>
      <w:r w:rsidRPr="00D508F3">
        <w:rPr>
          <w:rFonts w:ascii="Times New Roman" w:hAnsi="Times New Roman"/>
        </w:rPr>
        <w:t>e)oryginału</w:t>
      </w:r>
      <w:proofErr w:type="gramEnd"/>
      <w:r w:rsidRPr="00D508F3">
        <w:rPr>
          <w:rFonts w:ascii="Times New Roman" w:hAnsi="Times New Roman"/>
        </w:rPr>
        <w:t xml:space="preserve"> godzinnej listy obecności;</w:t>
      </w:r>
    </w:p>
    <w:p w:rsidR="00FE6BF1" w:rsidRPr="00767AAD" w:rsidRDefault="00FE6BF1" w:rsidP="00FE6BF1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3A7313">
        <w:rPr>
          <w:rFonts w:ascii="Times New Roman" w:hAnsi="Times New Roman"/>
        </w:rPr>
        <w:t>f)</w:t>
      </w:r>
      <w:r w:rsidRPr="00767AAD">
        <w:rPr>
          <w:rFonts w:ascii="Times New Roman" w:hAnsi="Times New Roman"/>
        </w:rPr>
        <w:t>oryginału</w:t>
      </w:r>
      <w:proofErr w:type="gramEnd"/>
      <w:r w:rsidRPr="00767AAD">
        <w:rPr>
          <w:rFonts w:ascii="Times New Roman" w:hAnsi="Times New Roman"/>
        </w:rPr>
        <w:t xml:space="preserve"> oświadczeń uczestników potwierdzających odbiór materiałów dydaktycznych.</w:t>
      </w:r>
    </w:p>
    <w:p w:rsidR="00FE6BF1" w:rsidRPr="00767AAD" w:rsidRDefault="00FE6BF1" w:rsidP="00FE6BF1">
      <w:pPr>
        <w:spacing w:after="0" w:line="240" w:lineRule="auto"/>
        <w:jc w:val="both"/>
        <w:rPr>
          <w:rFonts w:ascii="Times New Roman" w:hAnsi="Times New Roman"/>
        </w:rPr>
      </w:pPr>
      <w:r w:rsidRPr="00767AAD">
        <w:rPr>
          <w:rFonts w:ascii="Times New Roman" w:hAnsi="Times New Roman"/>
        </w:rPr>
        <w:t>28) Wykonawca zobowiązany będzie do przestrzegania przepisów Ustawy z dnia 10 maja 2018 roku o ochronie danych osobowych (</w:t>
      </w:r>
      <w:r w:rsidRPr="00767AAD">
        <w:rPr>
          <w:rFonts w:ascii="Times New Roman" w:hAnsi="Times New Roman"/>
          <w:bCs/>
        </w:rPr>
        <w:t>Dz. U. 2018 r. poz. 1000</w:t>
      </w:r>
      <w:r w:rsidRPr="00767AAD">
        <w:rPr>
          <w:rFonts w:ascii="Times New Roman" w:hAnsi="Times New Roman"/>
        </w:rPr>
        <w:t xml:space="preserve">) oraz Rozporządzenia Parlamentu Europejskiego i Rady (UE) </w:t>
      </w:r>
      <w:hyperlink r:id="rId10" w:history="1">
        <w:r w:rsidRPr="00767AAD">
          <w:rPr>
            <w:rStyle w:val="Hipercze"/>
            <w:color w:val="auto"/>
            <w:u w:val="none"/>
          </w:rPr>
          <w:t>2016/679</w:t>
        </w:r>
      </w:hyperlink>
      <w:r w:rsidRPr="00767AAD">
        <w:rPr>
          <w:rFonts w:ascii="Times New Roman" w:hAnsi="Times New Roman"/>
        </w:rPr>
        <w:t xml:space="preserve"> z dnia 27 kwietnia 2016 r. w sprawie </w:t>
      </w:r>
      <w:r w:rsidRPr="00767AAD">
        <w:rPr>
          <w:rStyle w:val="highlight"/>
          <w:rFonts w:ascii="Times New Roman" w:hAnsi="Times New Roman"/>
        </w:rPr>
        <w:t>ochrony</w:t>
      </w:r>
      <w:r w:rsidRPr="00767AAD">
        <w:rPr>
          <w:rFonts w:ascii="Times New Roman" w:hAnsi="Times New Roman"/>
        </w:rPr>
        <w:t xml:space="preserve"> osób fizycznych w związku z przetwarzaniem </w:t>
      </w:r>
      <w:r w:rsidRPr="00767AAD">
        <w:rPr>
          <w:rStyle w:val="highlight"/>
          <w:rFonts w:ascii="Times New Roman" w:hAnsi="Times New Roman"/>
        </w:rPr>
        <w:t>danych</w:t>
      </w:r>
      <w:r w:rsidRPr="00767AAD">
        <w:rPr>
          <w:rFonts w:ascii="Times New Roman" w:hAnsi="Times New Roman"/>
        </w:rPr>
        <w:t xml:space="preserve"> </w:t>
      </w:r>
      <w:r w:rsidRPr="00767AAD">
        <w:rPr>
          <w:rStyle w:val="highlight"/>
          <w:rFonts w:ascii="Times New Roman" w:hAnsi="Times New Roman"/>
        </w:rPr>
        <w:t>osobowych</w:t>
      </w:r>
      <w:r w:rsidRPr="00767AAD">
        <w:rPr>
          <w:rFonts w:ascii="Times New Roman" w:hAnsi="Times New Roman"/>
        </w:rPr>
        <w:t xml:space="preserve"> i w sprawie swobodnego przepływu takich </w:t>
      </w:r>
      <w:r w:rsidRPr="00767AAD">
        <w:rPr>
          <w:rStyle w:val="highlight"/>
          <w:rFonts w:ascii="Times New Roman" w:hAnsi="Times New Roman"/>
        </w:rPr>
        <w:t>danych</w:t>
      </w:r>
      <w:r w:rsidRPr="00767AAD">
        <w:rPr>
          <w:rFonts w:ascii="Times New Roman" w:hAnsi="Times New Roman"/>
        </w:rPr>
        <w:t xml:space="preserve"> oraz uchylenia dyrektywy </w:t>
      </w:r>
      <w:hyperlink r:id="rId11" w:history="1">
        <w:r w:rsidRPr="00767AAD">
          <w:rPr>
            <w:rStyle w:val="Hipercze"/>
            <w:color w:val="auto"/>
            <w:u w:val="none"/>
          </w:rPr>
          <w:t>95/46/WE</w:t>
        </w:r>
      </w:hyperlink>
      <w:r w:rsidRPr="00767AAD">
        <w:rPr>
          <w:rFonts w:ascii="Times New Roman" w:hAnsi="Times New Roman"/>
        </w:rPr>
        <w:t xml:space="preserve"> (ogólne rozporządzenie o </w:t>
      </w:r>
      <w:r w:rsidRPr="00767AAD">
        <w:rPr>
          <w:rStyle w:val="highlight"/>
          <w:rFonts w:ascii="Times New Roman" w:hAnsi="Times New Roman"/>
        </w:rPr>
        <w:t>ochronie</w:t>
      </w:r>
      <w:r w:rsidRPr="00767AAD">
        <w:rPr>
          <w:rFonts w:ascii="Times New Roman" w:hAnsi="Times New Roman"/>
        </w:rPr>
        <w:t xml:space="preserve"> </w:t>
      </w:r>
      <w:r w:rsidRPr="00767AAD">
        <w:rPr>
          <w:rStyle w:val="highlight"/>
          <w:rFonts w:ascii="Times New Roman" w:hAnsi="Times New Roman"/>
        </w:rPr>
        <w:t>danych</w:t>
      </w:r>
      <w:r w:rsidRPr="00767AAD">
        <w:rPr>
          <w:rFonts w:ascii="Times New Roman" w:hAnsi="Times New Roman"/>
        </w:rPr>
        <w:t>) (</w:t>
      </w:r>
      <w:proofErr w:type="spellStart"/>
      <w:r w:rsidRPr="00767AAD">
        <w:rPr>
          <w:rFonts w:ascii="Times New Roman" w:hAnsi="Times New Roman"/>
        </w:rPr>
        <w:t>Dz.Urz</w:t>
      </w:r>
      <w:proofErr w:type="spellEnd"/>
      <w:r w:rsidRPr="00767AAD">
        <w:rPr>
          <w:rFonts w:ascii="Times New Roman" w:hAnsi="Times New Roman"/>
        </w:rPr>
        <w:t xml:space="preserve">. UE L 119 z 04.05.2016, </w:t>
      </w:r>
      <w:hyperlink r:id="rId12" w:history="1">
        <w:r w:rsidRPr="00767AAD">
          <w:rPr>
            <w:rStyle w:val="Hipercze"/>
            <w:color w:val="auto"/>
            <w:u w:val="none"/>
          </w:rPr>
          <w:t>str. 1</w:t>
        </w:r>
      </w:hyperlink>
      <w:r w:rsidRPr="00767AAD">
        <w:rPr>
          <w:rFonts w:ascii="Times New Roman" w:hAnsi="Times New Roman"/>
        </w:rPr>
        <w:t xml:space="preserve"> )przy gromadzeniu oraz przetwarzaniu danych osobowych osób skierowanych na szkolenie.</w:t>
      </w:r>
    </w:p>
    <w:p w:rsidR="00E9318E" w:rsidRPr="00767AAD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§2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1.Wartość umowy nie może przekroczyć kwoty </w:t>
      </w:r>
      <w:r w:rsidRPr="003A7313">
        <w:rPr>
          <w:rFonts w:ascii="Times New Roman" w:hAnsi="Times New Roman"/>
          <w:b/>
          <w:bCs/>
          <w:lang w:eastAsia="pl-PL"/>
        </w:rPr>
        <w:t>…………. zł</w:t>
      </w:r>
      <w:r w:rsidRPr="003A731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b/>
          <w:bCs/>
          <w:lang w:eastAsia="pl-PL"/>
        </w:rPr>
        <w:t>brutto</w:t>
      </w:r>
      <w:r w:rsidRPr="003A7313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3A7313">
        <w:rPr>
          <w:rFonts w:ascii="Times New Roman" w:hAnsi="Times New Roman"/>
          <w:b/>
          <w:bCs/>
          <w:lang w:eastAsia="pl-PL"/>
        </w:rPr>
        <w:t>ofercie.</w:t>
      </w:r>
      <w:r w:rsidRPr="003A7313">
        <w:rPr>
          <w:rFonts w:ascii="Times New Roman" w:hAnsi="Times New Roman"/>
          <w:lang w:eastAsia="pl-PL"/>
        </w:rPr>
        <w:t xml:space="preserve">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3A7313">
        <w:rPr>
          <w:rFonts w:ascii="Times New Roman" w:hAnsi="Times New Roman"/>
          <w:b/>
          <w:bCs/>
          <w:lang w:eastAsia="pl-PL"/>
        </w:rPr>
        <w:t>załącznikiem nr 3</w:t>
      </w:r>
      <w:r w:rsidRPr="003A7313">
        <w:rPr>
          <w:rFonts w:ascii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4. Termin płatności wynosi 30 dni od dnia doręczenia Zamawiającemu faktury VAT.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Wynagrodzenie płatne będzie na rachunek bankowy Wykonawcy nr </w:t>
      </w:r>
      <w:r w:rsidRPr="003A7313">
        <w:rPr>
          <w:rFonts w:ascii="Times New Roman" w:hAnsi="Times New Roman"/>
        </w:rPr>
        <w:t>………………………….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3A7313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3A7313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E9318E" w:rsidRPr="00746A82" w:rsidRDefault="00E9318E" w:rsidP="00746A8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§3</w:t>
      </w:r>
    </w:p>
    <w:p w:rsidR="00E9318E" w:rsidRPr="00E51F3B" w:rsidRDefault="00E9318E" w:rsidP="00E51F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 w</w:t>
      </w:r>
      <w:r w:rsidRPr="00E51F3B">
        <w:rPr>
          <w:rFonts w:ascii="Times New Roman" w:hAnsi="Times New Roman"/>
          <w:lang w:eastAsia="pl-PL"/>
        </w:rPr>
        <w:t xml:space="preserve"> § 1 ust. 4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3A7313">
        <w:rPr>
          <w:rFonts w:ascii="Times New Roman" w:hAnsi="Times New Roman"/>
          <w:lang w:eastAsia="pl-PL"/>
        </w:rPr>
        <w:t>przypadku</w:t>
      </w:r>
      <w:proofErr w:type="gramEnd"/>
      <w:r w:rsidRPr="003A7313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4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Oferenci </w:t>
      </w:r>
      <w:r w:rsidRPr="003A7313">
        <w:rPr>
          <w:rFonts w:ascii="Times New Roman" w:hAnsi="Times New Roman"/>
          <w:spacing w:val="10"/>
          <w:lang w:eastAsia="pl-PL"/>
        </w:rPr>
        <w:t>występujący wspólnie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ponoszą </w:t>
      </w:r>
      <w:r w:rsidRPr="003A7313">
        <w:rPr>
          <w:rFonts w:ascii="Times New Roman" w:hAnsi="Times New Roman"/>
          <w:spacing w:val="10"/>
          <w:lang w:eastAsia="pl-PL"/>
        </w:rPr>
        <w:t>solidarną odpowiedzialność za</w:t>
      </w:r>
      <w:r w:rsidRPr="003A7313">
        <w:rPr>
          <w:rFonts w:ascii="Times New Roman" w:hAnsi="Times New Roman"/>
          <w:lang w:eastAsia="pl-PL"/>
        </w:rPr>
        <w:t xml:space="preserve"> wykonanie zamówienia.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5</w:t>
      </w:r>
    </w:p>
    <w:p w:rsidR="00E9318E" w:rsidRPr="003A7313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i nie przedstawienia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powstałymi z tego powodu kosztami.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6</w:t>
      </w:r>
    </w:p>
    <w:p w:rsidR="00E9318E" w:rsidRPr="003A7313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a) Zamawiający zapłaci Wykonawcy karę umowną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b) Wykonawca zapłaci Zamawiającemu kary umowne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>- odstąpienia od niniejszej umowy przez Zamawiającego wskutek okoliczności, za które odpowiada Wykonawca w wysokości 30 % całkowitego kosztu umowy, o którym mowa w § 2 ust. 1 niniejszej umowy,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d) zwłoki w zorganizowaniu szkolenia – w wysokości 1 % całkowitego kosztu za każdy dzień zwłoki.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umowną w wysokości 1% wynagrodzenia brutto, o którym mowa w § 2 ust. 1 niniejszej umowy za każdy dzień zwłoki </w:t>
      </w:r>
    </w:p>
    <w:p w:rsidR="00E9318E" w:rsidRPr="003A7313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§7</w:t>
      </w:r>
    </w:p>
    <w:p w:rsidR="00E9318E" w:rsidRPr="003A7313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3A7313">
        <w:rPr>
          <w:rFonts w:ascii="Times New Roman" w:hAnsi="Times New Roman"/>
          <w:lang w:eastAsia="pl-PL"/>
        </w:rPr>
        <w:t>prawidłowości  realizacji</w:t>
      </w:r>
      <w:proofErr w:type="gramEnd"/>
      <w:r w:rsidRPr="003A7313">
        <w:rPr>
          <w:rFonts w:ascii="Times New Roman" w:hAnsi="Times New Roman"/>
          <w:lang w:eastAsia="pl-PL"/>
        </w:rPr>
        <w:t xml:space="preserve"> niniejszej umowy przysługuje prawo do: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8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3A7313">
        <w:rPr>
          <w:rFonts w:ascii="Times New Roman" w:hAnsi="Times New Roman"/>
          <w:lang w:eastAsia="pl-PL"/>
        </w:rPr>
        <w:t>osobami  i</w:t>
      </w:r>
      <w:proofErr w:type="gramEnd"/>
      <w:r w:rsidRPr="003A7313">
        <w:rPr>
          <w:rFonts w:ascii="Times New Roman" w:hAnsi="Times New Roman"/>
          <w:lang w:eastAsia="pl-PL"/>
        </w:rPr>
        <w:t xml:space="preserve"> podmiotami.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9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§10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hAnsi="Times New Roman"/>
          <w:lang w:eastAsia="pl-PL"/>
        </w:rPr>
        <w:t xml:space="preserve">                               </w:t>
      </w:r>
      <w:r w:rsidRPr="003A7313">
        <w:rPr>
          <w:rFonts w:ascii="Times New Roman" w:hAnsi="Times New Roman"/>
          <w:lang w:eastAsia="pl-PL"/>
        </w:rPr>
        <w:t>W przypadku, o którym mowa wyżej,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Wykonawca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§11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2. Dopuszcza się dokonywania zmian treści umowy w zakresie zmiany składu kadry szkoleniowej, przy czym zmiany te nie mogą powodować pogorszenia poziomu kwalifikacji </w:t>
      </w:r>
      <w:r w:rsidRPr="00767AAD">
        <w:rPr>
          <w:rFonts w:ascii="Times New Roman" w:hAnsi="Times New Roman"/>
          <w:lang w:eastAsia="pl-PL"/>
        </w:rPr>
        <w:t xml:space="preserve">zmienionej kadry w stosunku do tej zaoferowanej w momencie podpisania umowy. Dokonane w/w zmiany </w:t>
      </w:r>
      <w:r w:rsidR="00FE6BF1" w:rsidRPr="00767AAD">
        <w:rPr>
          <w:rFonts w:ascii="Times New Roman" w:hAnsi="Times New Roman"/>
          <w:lang w:eastAsia="pl-PL"/>
        </w:rPr>
        <w:t xml:space="preserve">nie </w:t>
      </w:r>
      <w:r w:rsidRPr="00767AAD">
        <w:rPr>
          <w:rFonts w:ascii="Times New Roman" w:hAnsi="Times New Roman"/>
          <w:lang w:eastAsia="pl-PL"/>
        </w:rPr>
        <w:t xml:space="preserve">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767AAD">
        <w:rPr>
          <w:rFonts w:ascii="Times New Roman" w:hAnsi="Times New Roman"/>
          <w:lang w:eastAsia="pl-PL"/>
        </w:rPr>
        <w:t>nie</w:t>
      </w:r>
      <w:r w:rsidR="00767AAD">
        <w:rPr>
          <w:rFonts w:ascii="Times New Roman" w:hAnsi="Times New Roman"/>
          <w:lang w:eastAsia="pl-PL"/>
        </w:rPr>
        <w:t xml:space="preserve"> </w:t>
      </w:r>
      <w:r w:rsidRPr="00767AAD">
        <w:rPr>
          <w:rFonts w:ascii="Times New Roman" w:hAnsi="Times New Roman"/>
          <w:lang w:eastAsia="pl-PL"/>
        </w:rPr>
        <w:t>wyrażenie</w:t>
      </w:r>
      <w:proofErr w:type="gramEnd"/>
      <w:r w:rsidRPr="00767AAD">
        <w:rPr>
          <w:rFonts w:ascii="Times New Roman" w:hAnsi="Times New Roman"/>
          <w:lang w:eastAsia="pl-PL"/>
        </w:rPr>
        <w:t xml:space="preserve"> zgody na prowadzenie </w:t>
      </w:r>
      <w:r w:rsidRPr="003A7313">
        <w:rPr>
          <w:rFonts w:ascii="Times New Roman" w:hAnsi="Times New Roman"/>
          <w:lang w:eastAsia="pl-PL"/>
        </w:rPr>
        <w:t>zajęć przez wskazaną osobę w przypadku, gdy kwalifikacje takiej osoby będą niższe od proponowanych w ofercie.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A13D7F" w:rsidRPr="00931E16" w:rsidRDefault="00E9318E" w:rsidP="00931E16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W przypadku zmiany prawodawstwa wprowadzającego zmiany w zasadach szkolenia, egzaminowania i uzyskiwania uprawnień Wykonawca w ramach </w:t>
      </w:r>
      <w:proofErr w:type="gramStart"/>
      <w:r w:rsidRPr="003A7313">
        <w:rPr>
          <w:rFonts w:ascii="Times New Roman" w:hAnsi="Times New Roman"/>
          <w:lang w:eastAsia="pl-PL"/>
        </w:rPr>
        <w:t>wynagrodzenia</w:t>
      </w:r>
      <w:proofErr w:type="gramEnd"/>
      <w:r w:rsidRPr="003A7313">
        <w:rPr>
          <w:rFonts w:ascii="Times New Roman" w:hAnsi="Times New Roman"/>
          <w:lang w:eastAsia="pl-PL"/>
        </w:rPr>
        <w:t xml:space="preserve"> o którym mowa w §2 zobowiązany będzie przeprowadzić kurs zgodnie z nowymi przepisami</w:t>
      </w:r>
      <w:r w:rsidRPr="003A7313">
        <w:rPr>
          <w:rFonts w:ascii="Times New Roman" w:hAnsi="Times New Roman"/>
          <w:b/>
          <w:bCs/>
          <w:lang w:eastAsia="pl-PL"/>
        </w:rPr>
        <w:t xml:space="preserve">. 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12</w:t>
      </w:r>
    </w:p>
    <w:p w:rsidR="00E9318E" w:rsidRPr="0003457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03457C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03457C">
        <w:rPr>
          <w:rFonts w:ascii="Times New Roman" w:hAnsi="Times New Roman"/>
          <w:lang w:eastAsia="pl-PL"/>
        </w:rPr>
        <w:tab/>
      </w:r>
    </w:p>
    <w:p w:rsidR="00E9318E" w:rsidRPr="0003457C" w:rsidRDefault="00E9318E" w:rsidP="00931E16">
      <w:pPr>
        <w:spacing w:after="0"/>
        <w:jc w:val="both"/>
        <w:rPr>
          <w:rFonts w:ascii="Times New Roman" w:hAnsi="Times New Roman"/>
          <w:lang w:eastAsia="pl-PL"/>
        </w:rPr>
      </w:pPr>
      <w:r w:rsidRPr="0003457C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3" w:history="1">
        <w:r w:rsidRPr="0003457C">
          <w:rPr>
            <w:rFonts w:ascii="Times New Roman" w:hAnsi="Times New Roman"/>
            <w:lang w:eastAsia="pl-PL"/>
          </w:rPr>
          <w:t>(tj. Dz. U. z 201</w:t>
        </w:r>
        <w:r w:rsidR="00E51F3B" w:rsidRPr="0003457C">
          <w:rPr>
            <w:rFonts w:ascii="Times New Roman" w:hAnsi="Times New Roman"/>
            <w:lang w:eastAsia="pl-PL"/>
          </w:rPr>
          <w:t>7</w:t>
        </w:r>
        <w:r w:rsidRPr="0003457C">
          <w:rPr>
            <w:rFonts w:ascii="Times New Roman" w:hAnsi="Times New Roman"/>
            <w:lang w:eastAsia="pl-PL"/>
          </w:rPr>
          <w:t xml:space="preserve"> r. poz. </w:t>
        </w:r>
        <w:r w:rsidR="00E51F3B" w:rsidRPr="0003457C">
          <w:rPr>
            <w:rFonts w:ascii="Times New Roman" w:hAnsi="Times New Roman"/>
            <w:lang w:eastAsia="pl-PL"/>
          </w:rPr>
          <w:t>1579</w:t>
        </w:r>
        <w:r w:rsidRPr="0003457C">
          <w:rPr>
            <w:rFonts w:ascii="Times New Roman" w:hAnsi="Times New Roman"/>
            <w:lang w:eastAsia="pl-PL"/>
          </w:rPr>
          <w:t xml:space="preserve"> z </w:t>
        </w:r>
        <w:proofErr w:type="spellStart"/>
        <w:r w:rsidRPr="0003457C">
          <w:rPr>
            <w:rFonts w:ascii="Times New Roman" w:hAnsi="Times New Roman"/>
            <w:lang w:eastAsia="pl-PL"/>
          </w:rPr>
          <w:t>późn</w:t>
        </w:r>
        <w:proofErr w:type="spellEnd"/>
        <w:r w:rsidRPr="0003457C">
          <w:rPr>
            <w:rFonts w:ascii="Times New Roman" w:hAnsi="Times New Roman"/>
            <w:lang w:eastAsia="pl-PL"/>
          </w:rPr>
          <w:t>. zm.)</w:t>
        </w:r>
      </w:hyperlink>
      <w:r w:rsidRPr="0003457C">
        <w:rPr>
          <w:rFonts w:ascii="Times New Roman" w:hAnsi="Times New Roman"/>
          <w:lang w:eastAsia="pl-PL"/>
        </w:rPr>
        <w:t>,  Kodeksu Cywilnego.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13</w:t>
      </w:r>
    </w:p>
    <w:p w:rsidR="00E9318E" w:rsidRPr="0003457C" w:rsidRDefault="00E9318E" w:rsidP="00E9318E">
      <w:pPr>
        <w:spacing w:after="198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 w:rsidRPr="0003457C">
        <w:rPr>
          <w:rFonts w:ascii="Times New Roman" w:hAnsi="Times New Roman"/>
          <w:lang w:eastAsia="pl-PL"/>
        </w:rPr>
        <w:t>10</w:t>
      </w:r>
      <w:r w:rsidRPr="0003457C">
        <w:rPr>
          <w:rFonts w:ascii="Times New Roman" w:hAnsi="Times New Roman"/>
          <w:lang w:eastAsia="pl-PL"/>
        </w:rPr>
        <w:t xml:space="preserve"> </w:t>
      </w:r>
      <w:r w:rsidR="00E51F3B" w:rsidRPr="0003457C">
        <w:rPr>
          <w:rFonts w:ascii="Times New Roman" w:hAnsi="Times New Roman"/>
          <w:lang w:eastAsia="pl-PL"/>
        </w:rPr>
        <w:t>maja</w:t>
      </w:r>
      <w:r w:rsidRPr="0003457C">
        <w:rPr>
          <w:rFonts w:ascii="Times New Roman" w:hAnsi="Times New Roman"/>
          <w:lang w:eastAsia="pl-PL"/>
        </w:rPr>
        <w:t xml:space="preserve"> </w:t>
      </w:r>
      <w:r w:rsidR="00E51F3B" w:rsidRPr="0003457C">
        <w:rPr>
          <w:rFonts w:ascii="Times New Roman" w:hAnsi="Times New Roman"/>
          <w:lang w:eastAsia="pl-PL"/>
        </w:rPr>
        <w:t>2018</w:t>
      </w:r>
      <w:r w:rsidRPr="0003457C">
        <w:rPr>
          <w:rFonts w:ascii="Times New Roman" w:hAnsi="Times New Roman"/>
          <w:lang w:eastAsia="pl-PL"/>
        </w:rPr>
        <w:t xml:space="preserve"> r. o ochronie danych osobowych </w:t>
      </w:r>
      <w:r w:rsidRPr="0003457C">
        <w:rPr>
          <w:rFonts w:ascii="Times New Roman" w:hAnsi="Times New Roman"/>
        </w:rPr>
        <w:t>(Dz. U. 201</w:t>
      </w:r>
      <w:r w:rsidR="00E51F3B" w:rsidRPr="0003457C">
        <w:rPr>
          <w:rFonts w:ascii="Times New Roman" w:hAnsi="Times New Roman"/>
        </w:rPr>
        <w:t xml:space="preserve">8 </w:t>
      </w:r>
      <w:r w:rsidRPr="0003457C">
        <w:rPr>
          <w:rFonts w:ascii="Times New Roman" w:hAnsi="Times New Roman"/>
        </w:rPr>
        <w:t xml:space="preserve">r. poz. </w:t>
      </w:r>
      <w:r w:rsidR="00E51F3B" w:rsidRPr="0003457C">
        <w:rPr>
          <w:rFonts w:ascii="Times New Roman" w:hAnsi="Times New Roman"/>
        </w:rPr>
        <w:t>1000</w:t>
      </w:r>
      <w:r w:rsidR="00721667" w:rsidRPr="0003457C">
        <w:rPr>
          <w:rFonts w:ascii="Times New Roman" w:hAnsi="Times New Roman"/>
        </w:rPr>
        <w:t xml:space="preserve">) oraz Rozporządzenia Parlamentu Europejskiego i Rady (UE) </w:t>
      </w:r>
      <w:hyperlink r:id="rId14" w:history="1">
        <w:r w:rsidR="00721667" w:rsidRPr="0003457C">
          <w:rPr>
            <w:rStyle w:val="Hipercze"/>
            <w:color w:val="auto"/>
            <w:u w:val="none"/>
          </w:rPr>
          <w:t>2016/679</w:t>
        </w:r>
      </w:hyperlink>
      <w:r w:rsidR="00721667" w:rsidRPr="0003457C">
        <w:rPr>
          <w:rFonts w:ascii="Times New Roman" w:hAnsi="Times New Roman"/>
        </w:rPr>
        <w:t xml:space="preserve"> z dnia 27 kwietnia 2016 r. w sprawie </w:t>
      </w:r>
      <w:r w:rsidR="00721667" w:rsidRPr="0003457C">
        <w:rPr>
          <w:rStyle w:val="highlight"/>
          <w:rFonts w:ascii="Times New Roman" w:hAnsi="Times New Roman"/>
        </w:rPr>
        <w:t>ochrony</w:t>
      </w:r>
      <w:r w:rsidR="00721667" w:rsidRPr="0003457C">
        <w:rPr>
          <w:rFonts w:ascii="Times New Roman" w:hAnsi="Times New Roman"/>
        </w:rPr>
        <w:t xml:space="preserve"> osób fizycznych w związku z przetwarzaniem </w:t>
      </w:r>
      <w:r w:rsidR="00721667" w:rsidRPr="0003457C">
        <w:rPr>
          <w:rStyle w:val="highlight"/>
          <w:rFonts w:ascii="Times New Roman" w:hAnsi="Times New Roman"/>
        </w:rPr>
        <w:t>danych</w:t>
      </w:r>
      <w:r w:rsidR="00721667" w:rsidRPr="0003457C">
        <w:rPr>
          <w:rFonts w:ascii="Times New Roman" w:hAnsi="Times New Roman"/>
        </w:rPr>
        <w:t xml:space="preserve"> </w:t>
      </w:r>
      <w:r w:rsidR="00721667" w:rsidRPr="0003457C">
        <w:rPr>
          <w:rStyle w:val="highlight"/>
          <w:rFonts w:ascii="Times New Roman" w:hAnsi="Times New Roman"/>
        </w:rPr>
        <w:t>osobowych</w:t>
      </w:r>
      <w:r w:rsidR="00721667" w:rsidRPr="0003457C">
        <w:rPr>
          <w:rFonts w:ascii="Times New Roman" w:hAnsi="Times New Roman"/>
        </w:rPr>
        <w:t xml:space="preserve"> i w sprawie swobodnego przepływu takich </w:t>
      </w:r>
      <w:r w:rsidR="00721667" w:rsidRPr="0003457C">
        <w:rPr>
          <w:rStyle w:val="highlight"/>
          <w:rFonts w:ascii="Times New Roman" w:hAnsi="Times New Roman"/>
        </w:rPr>
        <w:t>danych</w:t>
      </w:r>
      <w:r w:rsidR="00721667" w:rsidRPr="0003457C">
        <w:rPr>
          <w:rFonts w:ascii="Times New Roman" w:hAnsi="Times New Roman"/>
        </w:rPr>
        <w:t xml:space="preserve"> oraz uchylenia dyrektywy </w:t>
      </w:r>
      <w:hyperlink r:id="rId15" w:history="1">
        <w:r w:rsidR="00721667" w:rsidRPr="0003457C">
          <w:rPr>
            <w:rStyle w:val="Hipercze"/>
            <w:color w:val="auto"/>
            <w:u w:val="none"/>
          </w:rPr>
          <w:t>95/46/WE</w:t>
        </w:r>
      </w:hyperlink>
      <w:r w:rsidR="00721667" w:rsidRPr="0003457C">
        <w:rPr>
          <w:rFonts w:ascii="Times New Roman" w:hAnsi="Times New Roman"/>
        </w:rPr>
        <w:t xml:space="preserve"> (ogólne rozporządzenie o </w:t>
      </w:r>
      <w:r w:rsidR="00721667" w:rsidRPr="0003457C">
        <w:rPr>
          <w:rStyle w:val="highlight"/>
          <w:rFonts w:ascii="Times New Roman" w:hAnsi="Times New Roman"/>
        </w:rPr>
        <w:t>ochronie</w:t>
      </w:r>
      <w:r w:rsidR="00721667" w:rsidRPr="0003457C">
        <w:rPr>
          <w:rFonts w:ascii="Times New Roman" w:hAnsi="Times New Roman"/>
        </w:rPr>
        <w:t xml:space="preserve"> </w:t>
      </w:r>
      <w:r w:rsidR="00721667" w:rsidRPr="0003457C">
        <w:rPr>
          <w:rStyle w:val="highlight"/>
          <w:rFonts w:ascii="Times New Roman" w:hAnsi="Times New Roman"/>
        </w:rPr>
        <w:t>danych</w:t>
      </w:r>
      <w:r w:rsidR="00721667" w:rsidRPr="0003457C">
        <w:rPr>
          <w:rFonts w:ascii="Times New Roman" w:hAnsi="Times New Roman"/>
        </w:rPr>
        <w:t>) (</w:t>
      </w:r>
      <w:proofErr w:type="spellStart"/>
      <w:r w:rsidR="00721667" w:rsidRPr="0003457C">
        <w:rPr>
          <w:rFonts w:ascii="Times New Roman" w:hAnsi="Times New Roman"/>
        </w:rPr>
        <w:t>Dz.Urz</w:t>
      </w:r>
      <w:proofErr w:type="spellEnd"/>
      <w:r w:rsidR="00721667" w:rsidRPr="0003457C">
        <w:rPr>
          <w:rFonts w:ascii="Times New Roman" w:hAnsi="Times New Roman"/>
        </w:rPr>
        <w:t xml:space="preserve">. UE L 119 z 04.05.2016, </w:t>
      </w:r>
      <w:hyperlink r:id="rId16" w:history="1">
        <w:r w:rsidR="00721667" w:rsidRPr="0003457C">
          <w:rPr>
            <w:rStyle w:val="Hipercze"/>
            <w:color w:val="auto"/>
            <w:u w:val="none"/>
          </w:rPr>
          <w:t>str. 1</w:t>
        </w:r>
      </w:hyperlink>
      <w:r w:rsidR="00721667" w:rsidRPr="0003457C">
        <w:rPr>
          <w:rFonts w:ascii="Times New Roman" w:hAnsi="Times New Roman"/>
        </w:rPr>
        <w:t xml:space="preserve"> ).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14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Pr="003A7313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Wykonawca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Kontrasygnata Głównego Księgowego</w:t>
      </w:r>
    </w:p>
    <w:p w:rsidR="00FE6BF1" w:rsidRDefault="00FE6BF1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FE6BF1" w:rsidRDefault="00FE6BF1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FE6BF1" w:rsidRDefault="00FE6BF1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FE6BF1" w:rsidRPr="003A7313" w:rsidRDefault="00FE6BF1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F921F0" w:rsidRDefault="00F921F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3A7313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51F3B" w:rsidRPr="003A7313" w:rsidRDefault="00E51F3B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</w:t>
      </w:r>
      <w:proofErr w:type="gramStart"/>
      <w:r w:rsidRPr="003A7313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., data ………………….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CB" w:rsidRPr="009D6FCB" w:rsidRDefault="00E9318E" w:rsidP="009D6FCB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 w:rsidR="009D6FCB" w:rsidRPr="009D6FCB">
              <w:rPr>
                <w:rFonts w:ascii="Times New Roman" w:hAnsi="Times New Roman"/>
                <w:b/>
                <w:bCs/>
              </w:rPr>
              <w:t>manicure i pedicure oraz stylizacja i zdobienie paznokci</w:t>
            </w:r>
          </w:p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</w:t>
      </w:r>
      <w:proofErr w:type="gramStart"/>
      <w:r w:rsidRPr="003A7313">
        <w:rPr>
          <w:rFonts w:ascii="Times New Roman" w:hAnsi="Times New Roman"/>
          <w:lang w:eastAsia="pl-PL"/>
        </w:rPr>
        <w:t>do  umowy</w:t>
      </w:r>
      <w:proofErr w:type="gramEnd"/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</w:rPr>
        <w:t>…….</w:t>
      </w:r>
      <w:proofErr w:type="gramEnd"/>
      <w:r w:rsidRPr="003A7313">
        <w:rPr>
          <w:rFonts w:ascii="Times New Roman" w:hAnsi="Times New Roman"/>
          <w:b/>
          <w:bCs/>
        </w:rPr>
        <w:t>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3A7313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A1" w:rsidRDefault="006B77A1" w:rsidP="00467A58">
      <w:pPr>
        <w:spacing w:after="0" w:line="240" w:lineRule="auto"/>
      </w:pPr>
      <w:r>
        <w:separator/>
      </w:r>
    </w:p>
  </w:endnote>
  <w:endnote w:type="continuationSeparator" w:id="0">
    <w:p w:rsidR="006B77A1" w:rsidRDefault="006B77A1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Default="006B77A1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6B77A1" w:rsidRPr="00DB573E" w:rsidRDefault="006B77A1" w:rsidP="00BD672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77A1" w:rsidRDefault="006B77A1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Pr="00DB573E" w:rsidRDefault="006B77A1" w:rsidP="00BD672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77A1" w:rsidRDefault="006B77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Default="006B77A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Pr="00DB573E" w:rsidRDefault="006B77A1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Default="006B7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A1" w:rsidRDefault="006B77A1" w:rsidP="00467A58">
      <w:pPr>
        <w:spacing w:after="0" w:line="240" w:lineRule="auto"/>
      </w:pPr>
      <w:r>
        <w:separator/>
      </w:r>
    </w:p>
  </w:footnote>
  <w:footnote w:type="continuationSeparator" w:id="0">
    <w:p w:rsidR="006B77A1" w:rsidRDefault="006B77A1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Default="006B77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Pr="00C14EC2" w:rsidRDefault="006B77A1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A1" w:rsidRDefault="006B7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E9A401D"/>
    <w:multiLevelType w:val="multilevel"/>
    <w:tmpl w:val="B5F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7"/>
  </w:num>
  <w:num w:numId="12">
    <w:abstractNumId w:val="20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1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3457C"/>
    <w:rsid w:val="00095EB4"/>
    <w:rsid w:val="000C44C5"/>
    <w:rsid w:val="000C5845"/>
    <w:rsid w:val="000E1456"/>
    <w:rsid w:val="000E30FA"/>
    <w:rsid w:val="000F1418"/>
    <w:rsid w:val="00100489"/>
    <w:rsid w:val="00114D20"/>
    <w:rsid w:val="00123B7D"/>
    <w:rsid w:val="00173B2A"/>
    <w:rsid w:val="00181C62"/>
    <w:rsid w:val="00196340"/>
    <w:rsid w:val="001A3FC5"/>
    <w:rsid w:val="001B307A"/>
    <w:rsid w:val="001C6318"/>
    <w:rsid w:val="001F30CB"/>
    <w:rsid w:val="001F59BD"/>
    <w:rsid w:val="00232BAE"/>
    <w:rsid w:val="00242D75"/>
    <w:rsid w:val="00250AF5"/>
    <w:rsid w:val="002527D6"/>
    <w:rsid w:val="00252F27"/>
    <w:rsid w:val="00291ECB"/>
    <w:rsid w:val="00297279"/>
    <w:rsid w:val="00302B04"/>
    <w:rsid w:val="003651DD"/>
    <w:rsid w:val="00382F56"/>
    <w:rsid w:val="003A7622"/>
    <w:rsid w:val="003F3337"/>
    <w:rsid w:val="0041743D"/>
    <w:rsid w:val="00452763"/>
    <w:rsid w:val="00467A58"/>
    <w:rsid w:val="0047770F"/>
    <w:rsid w:val="004B7DF5"/>
    <w:rsid w:val="004D67EE"/>
    <w:rsid w:val="004F166D"/>
    <w:rsid w:val="004F6E32"/>
    <w:rsid w:val="005330B1"/>
    <w:rsid w:val="00567E52"/>
    <w:rsid w:val="00582761"/>
    <w:rsid w:val="005A6BEE"/>
    <w:rsid w:val="005B5A2D"/>
    <w:rsid w:val="0060561F"/>
    <w:rsid w:val="00607449"/>
    <w:rsid w:val="00616DC3"/>
    <w:rsid w:val="00654E84"/>
    <w:rsid w:val="00686F2F"/>
    <w:rsid w:val="00696646"/>
    <w:rsid w:val="00696CAE"/>
    <w:rsid w:val="006A12DF"/>
    <w:rsid w:val="006B77A1"/>
    <w:rsid w:val="006C71B4"/>
    <w:rsid w:val="00721667"/>
    <w:rsid w:val="00732561"/>
    <w:rsid w:val="00746A82"/>
    <w:rsid w:val="00767AAD"/>
    <w:rsid w:val="00772F2C"/>
    <w:rsid w:val="00776F54"/>
    <w:rsid w:val="00781F20"/>
    <w:rsid w:val="007B55A5"/>
    <w:rsid w:val="007C7575"/>
    <w:rsid w:val="007E025E"/>
    <w:rsid w:val="007F4B6B"/>
    <w:rsid w:val="00831E0A"/>
    <w:rsid w:val="0085153C"/>
    <w:rsid w:val="008922FE"/>
    <w:rsid w:val="008A3006"/>
    <w:rsid w:val="008B4B4C"/>
    <w:rsid w:val="008D017A"/>
    <w:rsid w:val="00902962"/>
    <w:rsid w:val="00904418"/>
    <w:rsid w:val="00906641"/>
    <w:rsid w:val="009161EA"/>
    <w:rsid w:val="00916801"/>
    <w:rsid w:val="00931E16"/>
    <w:rsid w:val="0094403E"/>
    <w:rsid w:val="00951400"/>
    <w:rsid w:val="00952942"/>
    <w:rsid w:val="009733D8"/>
    <w:rsid w:val="0097560C"/>
    <w:rsid w:val="009A55B8"/>
    <w:rsid w:val="009B5A77"/>
    <w:rsid w:val="009D6FCB"/>
    <w:rsid w:val="009E67A4"/>
    <w:rsid w:val="00A13D7F"/>
    <w:rsid w:val="00A1608C"/>
    <w:rsid w:val="00A32287"/>
    <w:rsid w:val="00A37283"/>
    <w:rsid w:val="00A406DF"/>
    <w:rsid w:val="00A61444"/>
    <w:rsid w:val="00A814B0"/>
    <w:rsid w:val="00A97CAA"/>
    <w:rsid w:val="00AB310E"/>
    <w:rsid w:val="00AC2715"/>
    <w:rsid w:val="00AD1207"/>
    <w:rsid w:val="00B2573C"/>
    <w:rsid w:val="00B34CA6"/>
    <w:rsid w:val="00BA29E0"/>
    <w:rsid w:val="00BB0A26"/>
    <w:rsid w:val="00BC6573"/>
    <w:rsid w:val="00BD6720"/>
    <w:rsid w:val="00BE0815"/>
    <w:rsid w:val="00BE156C"/>
    <w:rsid w:val="00C007D4"/>
    <w:rsid w:val="00C02F9E"/>
    <w:rsid w:val="00C14EC2"/>
    <w:rsid w:val="00C156EF"/>
    <w:rsid w:val="00C41B60"/>
    <w:rsid w:val="00C65390"/>
    <w:rsid w:val="00CB4C7F"/>
    <w:rsid w:val="00D07991"/>
    <w:rsid w:val="00D26211"/>
    <w:rsid w:val="00D364F5"/>
    <w:rsid w:val="00D4058D"/>
    <w:rsid w:val="00D508F3"/>
    <w:rsid w:val="00D52BB3"/>
    <w:rsid w:val="00D77173"/>
    <w:rsid w:val="00D87B33"/>
    <w:rsid w:val="00DB434C"/>
    <w:rsid w:val="00DB71DC"/>
    <w:rsid w:val="00DE0D1D"/>
    <w:rsid w:val="00DE42B2"/>
    <w:rsid w:val="00DE5723"/>
    <w:rsid w:val="00E25133"/>
    <w:rsid w:val="00E31518"/>
    <w:rsid w:val="00E51F3B"/>
    <w:rsid w:val="00E5646D"/>
    <w:rsid w:val="00E615AB"/>
    <w:rsid w:val="00E9318E"/>
    <w:rsid w:val="00EA3577"/>
    <w:rsid w:val="00EC082E"/>
    <w:rsid w:val="00ED2FF3"/>
    <w:rsid w:val="00ED5BBD"/>
    <w:rsid w:val="00EE084A"/>
    <w:rsid w:val="00EE2F87"/>
    <w:rsid w:val="00EE3F3F"/>
    <w:rsid w:val="00F03DC1"/>
    <w:rsid w:val="00F05FC7"/>
    <w:rsid w:val="00F20471"/>
    <w:rsid w:val="00F341BA"/>
    <w:rsid w:val="00F40027"/>
    <w:rsid w:val="00F501E5"/>
    <w:rsid w:val="00F50856"/>
    <w:rsid w:val="00F73356"/>
    <w:rsid w:val="00F81013"/>
    <w:rsid w:val="00F838B8"/>
    <w:rsid w:val="00F921F0"/>
    <w:rsid w:val="00FC58BD"/>
    <w:rsid w:val="00FC7D12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F298E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F5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tp://ftp.uzp.gov.pl/Ustawa_PZP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4B14D-306D-4CDF-AD73-F9BF93E7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4706</Words>
  <Characters>28240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2018-09-17T08:19:00Z</cp:lastPrinted>
  <dcterms:created xsi:type="dcterms:W3CDTF">2018-09-17T10:09:00Z</dcterms:created>
  <dcterms:modified xsi:type="dcterms:W3CDTF">2018-09-17T10:09:00Z</dcterms:modified>
</cp:coreProperties>
</file>